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val="en-US" w:eastAsia="zh-CN"/>
        </w:rPr>
      </w:pPr>
      <w:r>
        <w:rPr>
          <w:rFonts w:hint="eastAsia"/>
          <w:sz w:val="36"/>
          <w:szCs w:val="44"/>
          <w:lang w:val="en-US" w:eastAsia="zh-CN"/>
        </w:rPr>
        <w:t>2023年3月教职员工政治理论学习内容</w:t>
      </w:r>
    </w:p>
    <w:p>
      <w:pPr>
        <w:widowControl w:val="0"/>
        <w:pBdr>
          <w:top w:val="none" w:color="auto" w:sz="0" w:space="1"/>
          <w:left w:val="none" w:color="auto" w:sz="0" w:space="4"/>
          <w:bottom w:val="none" w:color="auto" w:sz="0" w:space="1"/>
          <w:right w:val="none" w:color="auto" w:sz="0" w:space="4"/>
          <w:between w:val="none" w:color="auto" w:sz="0" w:space="0"/>
        </w:pBdr>
        <w:jc w:val="left"/>
        <w:rPr>
          <w:rFonts w:hint="eastAsia"/>
          <w:sz w:val="28"/>
          <w:szCs w:val="36"/>
          <w:lang w:val="en-US" w:eastAsia="zh-CN"/>
        </w:rPr>
      </w:pPr>
    </w:p>
    <w:p>
      <w:pPr>
        <w:keepNext w:val="0"/>
        <w:keepLines w:val="0"/>
        <w:pageBreakBefore w:val="0"/>
        <w:widowControl w:val="0"/>
        <w:numPr>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学习内容</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sz w:val="28"/>
          <w:szCs w:val="36"/>
          <w:lang w:val="en-US" w:eastAsia="zh-CN"/>
        </w:rPr>
      </w:pPr>
      <w:r>
        <w:rPr>
          <w:rFonts w:hint="eastAsia"/>
          <w:sz w:val="28"/>
          <w:szCs w:val="36"/>
          <w:lang w:val="en-US" w:eastAsia="zh-CN"/>
        </w:rPr>
        <w:t>（一）二十大专题学习</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1.中国共产党第二十届中央委员会第二次全体会议公报</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2.习近平在学习贯彻党的二十大精神研讨班开班式上发表重要讲话强调 正确理解和大力推进中国式现代化</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w:t>
      </w:r>
      <w:r>
        <w:rPr>
          <w:rFonts w:hint="eastAsia" w:ascii="宋体" w:hAnsi="宋体" w:eastAsia="宋体" w:cs="宋体"/>
          <w:b w:val="0"/>
          <w:bCs w:val="0"/>
          <w:kern w:val="2"/>
          <w:sz w:val="28"/>
          <w:szCs w:val="36"/>
          <w:lang w:val="en-US" w:eastAsia="zh-CN" w:bidi="ar-SA"/>
        </w:rPr>
        <w:t>政府工作报告</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4.继续运用《党的二十大报告辅导读本》《党的二十大报告辅导百问》《二十大党章修正案学习问答》等辅导材料认真学习、深入领会党的二十大精神</w:t>
      </w:r>
    </w:p>
    <w:p>
      <w:pPr>
        <w:widowControl w:val="0"/>
        <w:numPr>
          <w:ilvl w:val="0"/>
          <w:numId w:val="0"/>
        </w:numPr>
        <w:pBdr>
          <w:top w:val="none" w:color="auto" w:sz="0" w:space="1"/>
          <w:left w:val="none" w:color="auto" w:sz="0" w:space="4"/>
          <w:bottom w:val="none" w:color="auto" w:sz="0" w:space="1"/>
          <w:right w:val="none" w:color="auto" w:sz="0" w:space="4"/>
          <w:between w:val="none" w:color="auto" w:sz="0" w:space="0"/>
        </w:pBdr>
        <w:ind w:left="0" w:leftChars="0" w:firstLine="560" w:firstLineChars="200"/>
        <w:jc w:val="both"/>
        <w:rPr>
          <w:rFonts w:hint="eastAsia" w:cstheme="minorBidi"/>
          <w:b w:val="0"/>
          <w:bCs w:val="0"/>
          <w:kern w:val="2"/>
          <w:sz w:val="28"/>
          <w:szCs w:val="36"/>
          <w:lang w:val="en-US" w:eastAsia="zh-CN" w:bidi="ar-SA"/>
        </w:rPr>
      </w:pPr>
      <w:r>
        <w:rPr>
          <w:rFonts w:hint="eastAsia" w:cstheme="minorBidi"/>
          <w:b w:val="0"/>
          <w:bCs w:val="0"/>
          <w:kern w:val="2"/>
          <w:sz w:val="28"/>
          <w:szCs w:val="36"/>
          <w:lang w:val="en-US" w:eastAsia="zh-CN" w:bidi="ar-SA"/>
        </w:rPr>
        <w:t>（二）政治理论学习</w:t>
      </w:r>
    </w:p>
    <w:p>
      <w:pPr>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1.习近平对深入开展学雷锋活动作出重要指示强调 深刻把握雷锋精神的时代内涵 让雷锋精神在新时代绽放更加璀璨的光芒</w:t>
      </w:r>
    </w:p>
    <w:p>
      <w:pP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2.《习近平谈治国理政》第四卷</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zdhZDhhZTU4YmM0NWZmZDkyYjYwMzEyYzRjOTgifQ=="/>
  </w:docVars>
  <w:rsids>
    <w:rsidRoot w:val="7D667D51"/>
    <w:rsid w:val="01BB5A85"/>
    <w:rsid w:val="02E35293"/>
    <w:rsid w:val="0BAA2636"/>
    <w:rsid w:val="0C281202"/>
    <w:rsid w:val="0C662295"/>
    <w:rsid w:val="0D5B4397"/>
    <w:rsid w:val="11FA44B6"/>
    <w:rsid w:val="13BF31B2"/>
    <w:rsid w:val="155D0ED5"/>
    <w:rsid w:val="191460A4"/>
    <w:rsid w:val="1AF42253"/>
    <w:rsid w:val="1C4C23C8"/>
    <w:rsid w:val="1FF758B2"/>
    <w:rsid w:val="20C46F55"/>
    <w:rsid w:val="21D15013"/>
    <w:rsid w:val="231F4C56"/>
    <w:rsid w:val="236C5DD0"/>
    <w:rsid w:val="23ED412A"/>
    <w:rsid w:val="297F5466"/>
    <w:rsid w:val="2B653D32"/>
    <w:rsid w:val="30660D41"/>
    <w:rsid w:val="328C29A2"/>
    <w:rsid w:val="478A706C"/>
    <w:rsid w:val="49DA7DE2"/>
    <w:rsid w:val="51356E98"/>
    <w:rsid w:val="54177EC5"/>
    <w:rsid w:val="541C610D"/>
    <w:rsid w:val="56E25FD9"/>
    <w:rsid w:val="669B2BD8"/>
    <w:rsid w:val="6AA3205B"/>
    <w:rsid w:val="762B73A9"/>
    <w:rsid w:val="7A0B6839"/>
    <w:rsid w:val="7D66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u w:val="none"/>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33333"/>
      <w:u w:val="none"/>
    </w:rPr>
  </w:style>
  <w:style w:type="character" w:styleId="10">
    <w:name w:val="Emphasis"/>
    <w:basedOn w:val="8"/>
    <w:qFormat/>
    <w:uiPriority w:val="0"/>
    <w:rPr>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399</Characters>
  <Lines>0</Lines>
  <Paragraphs>0</Paragraphs>
  <TotalTime>4</TotalTime>
  <ScaleCrop>false</ScaleCrop>
  <LinksUpToDate>false</LinksUpToDate>
  <CharactersWithSpaces>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2022-09-15T08:07:00Z</dcterms:created>
  <dc:creator>开心就好</dc:creator>
  <cp:lastModifiedBy>开心就好</cp:lastModifiedBy>
  <cp:lastPrinted>2022-12-07T07:13:00Z</cp:lastPrinted>
  <dcterms:modified xsi:type="dcterms:W3CDTF">2023-03-13T07:14:14Z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E1D55B0E83B643FEB8C836A4D04A4760</vt:lpwstr>
  </property>
</Properties>
</file>